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9D0" w:rsidRDefault="006269D0" w:rsidP="00DF01B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F119E1" w:rsidRPr="00DF01BB" w:rsidRDefault="00F119E1" w:rsidP="00DF01B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707E8A" w:rsidRPr="00DF01BB">
        <w:rPr>
          <w:rFonts w:ascii="Times New Roman" w:eastAsia="Calibri" w:hAnsi="Times New Roman"/>
          <w:sz w:val="28"/>
          <w:szCs w:val="28"/>
        </w:rPr>
        <w:t>Е</w:t>
      </w:r>
      <w:r w:rsidRPr="00DF01BB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Директор  ГАПОУ СО «Нижнетагильский строительный колледж»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«______»_____________202</w:t>
      </w:r>
      <w:r w:rsidR="000E7610">
        <w:rPr>
          <w:rFonts w:ascii="Times New Roman" w:eastAsia="Calibri" w:hAnsi="Times New Roman"/>
          <w:sz w:val="28"/>
          <w:szCs w:val="28"/>
        </w:rPr>
        <w:t>4</w:t>
      </w:r>
      <w:r>
        <w:rPr>
          <w:rFonts w:ascii="Times New Roman" w:eastAsia="Calibri" w:hAnsi="Times New Roman"/>
          <w:sz w:val="28"/>
          <w:szCs w:val="28"/>
        </w:rPr>
        <w:t xml:space="preserve"> г.</w:t>
      </w:r>
    </w:p>
    <w:p w:rsidR="006269D0" w:rsidRDefault="006269D0" w:rsidP="00F25075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</w:p>
    <w:p w:rsidR="00F119E1" w:rsidRDefault="00F119E1" w:rsidP="00F25075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</w:p>
    <w:p w:rsidR="00F119E1" w:rsidRPr="00DF01BB" w:rsidRDefault="00F119E1" w:rsidP="00F25075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F01BB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F01BB">
        <w:rPr>
          <w:rFonts w:ascii="Times New Roman" w:eastAsia="Times New Roman" w:hAnsi="Times New Roman"/>
          <w:sz w:val="28"/>
          <w:szCs w:val="28"/>
        </w:rPr>
        <w:t>ОП</w:t>
      </w:r>
      <w:r w:rsidR="00805070">
        <w:rPr>
          <w:rFonts w:ascii="Times New Roman" w:eastAsia="Times New Roman" w:hAnsi="Times New Roman"/>
          <w:sz w:val="28"/>
          <w:szCs w:val="28"/>
        </w:rPr>
        <w:t>Ц</w:t>
      </w:r>
      <w:r w:rsidRPr="00DF01BB">
        <w:rPr>
          <w:rFonts w:ascii="Times New Roman" w:eastAsia="Times New Roman" w:hAnsi="Times New Roman"/>
          <w:sz w:val="28"/>
          <w:szCs w:val="28"/>
        </w:rPr>
        <w:t>.11 «</w:t>
      </w:r>
      <w:r w:rsidRPr="00DF01BB">
        <w:rPr>
          <w:rFonts w:ascii="Times New Roman" w:eastAsia="Calibri" w:hAnsi="Times New Roman"/>
          <w:sz w:val="28"/>
          <w:szCs w:val="28"/>
        </w:rPr>
        <w:t>Компьютерные сети</w:t>
      </w:r>
      <w:r w:rsidRPr="00DF01BB">
        <w:rPr>
          <w:rFonts w:ascii="Times New Roman" w:eastAsia="Times New Roman" w:hAnsi="Times New Roman"/>
          <w:sz w:val="28"/>
          <w:szCs w:val="28"/>
        </w:rPr>
        <w:t>»</w:t>
      </w: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6269D0" w:rsidRPr="00DF01BB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DF01BB">
        <w:rPr>
          <w:rFonts w:ascii="Times New Roman" w:eastAsia="Times New Roman" w:hAnsi="Times New Roman"/>
          <w:bCs/>
          <w:sz w:val="28"/>
          <w:szCs w:val="28"/>
        </w:rPr>
        <w:t>202</w:t>
      </w:r>
      <w:r w:rsidR="000E7610">
        <w:rPr>
          <w:rFonts w:ascii="Times New Roman" w:eastAsia="Times New Roman" w:hAnsi="Times New Roman"/>
          <w:bCs/>
          <w:sz w:val="28"/>
          <w:szCs w:val="28"/>
        </w:rPr>
        <w:t>4</w:t>
      </w:r>
    </w:p>
    <w:p w:rsidR="005F1C85" w:rsidRPr="00DF01BB" w:rsidRDefault="005F1C85" w:rsidP="00DF01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5F1C85" w:rsidRPr="00DF01BB" w:rsidTr="00AC2C9E"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C85" w:rsidRPr="00DF01BB" w:rsidTr="00AC2C9E"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C85" w:rsidRPr="00DF01BB" w:rsidTr="00AC2C9E">
        <w:trPr>
          <w:trHeight w:val="670"/>
        </w:trPr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C85" w:rsidRPr="00DF01BB" w:rsidTr="00AC2C9E"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1C85" w:rsidRPr="00DF01BB" w:rsidRDefault="005F1C85" w:rsidP="00DF01BB">
      <w:pPr>
        <w:spacing w:after="0" w:line="360" w:lineRule="auto"/>
        <w:jc w:val="center"/>
        <w:rPr>
          <w:sz w:val="28"/>
          <w:szCs w:val="28"/>
        </w:rPr>
      </w:pPr>
      <w:r w:rsidRPr="00DF01BB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DF01BB">
        <w:rPr>
          <w:sz w:val="28"/>
          <w:szCs w:val="28"/>
        </w:rPr>
        <w:lastRenderedPageBreak/>
        <w:t>1</w:t>
      </w:r>
      <w:r w:rsidRPr="00DF01BB">
        <w:rPr>
          <w:i/>
          <w:sz w:val="28"/>
          <w:szCs w:val="28"/>
        </w:rPr>
        <w:t xml:space="preserve">. </w:t>
      </w:r>
      <w:r w:rsidRPr="00DF01BB">
        <w:rPr>
          <w:rFonts w:ascii="Times New Roman" w:hAnsi="Times New Roman"/>
          <w:sz w:val="28"/>
          <w:szCs w:val="28"/>
        </w:rPr>
        <w:t>ОБЩАЯ ХАРАКТЕРИСТИКА ПРИМЕРНОЙ РАБОЧЕЙ ПРОГРАММЫ УЧЕБНОЙ ДИСЦИПЛИНЫ ОП</w:t>
      </w:r>
      <w:r w:rsidR="00805070">
        <w:rPr>
          <w:rFonts w:ascii="Times New Roman" w:hAnsi="Times New Roman"/>
          <w:sz w:val="28"/>
          <w:szCs w:val="28"/>
        </w:rPr>
        <w:t>Ц</w:t>
      </w:r>
      <w:r w:rsidRPr="00DF01BB">
        <w:rPr>
          <w:rFonts w:ascii="Times New Roman" w:hAnsi="Times New Roman"/>
          <w:sz w:val="28"/>
          <w:szCs w:val="28"/>
        </w:rPr>
        <w:t xml:space="preserve">.11 </w:t>
      </w:r>
      <w:r w:rsidR="00DF01BB">
        <w:rPr>
          <w:rFonts w:ascii="Times New Roman" w:hAnsi="Times New Roman"/>
          <w:sz w:val="28"/>
          <w:szCs w:val="28"/>
        </w:rPr>
        <w:t>«</w:t>
      </w:r>
      <w:r w:rsidRPr="00DF01BB">
        <w:rPr>
          <w:rFonts w:ascii="Times New Roman" w:hAnsi="Times New Roman"/>
          <w:sz w:val="28"/>
          <w:szCs w:val="28"/>
        </w:rPr>
        <w:t>КОМПЬЮТЕРНЫЕ СЕТИ»</w:t>
      </w:r>
    </w:p>
    <w:p w:rsidR="005F1C85" w:rsidRPr="00DF01BB" w:rsidRDefault="005F1C85" w:rsidP="00DF01B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5F1C85" w:rsidRPr="00DF01BB" w:rsidRDefault="005F1C85" w:rsidP="00DF01B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Учебная дисциплина «Компьютерные сети» принадлежит к общепрофессиональному циклу.</w:t>
      </w: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463"/>
        <w:gridCol w:w="3963"/>
      </w:tblGrid>
      <w:tr w:rsidR="005F1C85" w:rsidRPr="00DF01BB" w:rsidTr="00AC2C9E">
        <w:tc>
          <w:tcPr>
            <w:tcW w:w="1129" w:type="dxa"/>
            <w:vAlign w:val="center"/>
          </w:tcPr>
          <w:p w:rsidR="005F1C85" w:rsidRPr="00DF01BB" w:rsidRDefault="005F1C85" w:rsidP="00DF01BB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DF01BB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Код ПК, ОК</w:t>
            </w:r>
          </w:p>
        </w:tc>
        <w:tc>
          <w:tcPr>
            <w:tcW w:w="4463" w:type="dxa"/>
            <w:vAlign w:val="center"/>
          </w:tcPr>
          <w:p w:rsidR="005F1C85" w:rsidRPr="00DF01BB" w:rsidRDefault="005F1C85" w:rsidP="00DF01BB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DF01BB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5F1C85" w:rsidRPr="00DF01BB" w:rsidRDefault="005F1C85" w:rsidP="00DF01BB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</w:pPr>
            <w:r w:rsidRPr="00DF01BB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5F1C85" w:rsidRPr="00DF01BB" w:rsidTr="00AC2C9E">
        <w:tc>
          <w:tcPr>
            <w:tcW w:w="1129" w:type="dxa"/>
            <w:vAlign w:val="center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1,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ОК 2,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4,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5, </w:t>
            </w:r>
          </w:p>
          <w:p w:rsidR="005F1C85" w:rsidRPr="00DF01BB" w:rsidRDefault="005F1C85" w:rsidP="00B7004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9,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4.1, 4.4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5.3,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6.1, 6.5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7.1-7.3</w:t>
            </w:r>
          </w:p>
          <w:p w:rsidR="005F1C85" w:rsidRPr="00DF01BB" w:rsidRDefault="005F1C85" w:rsidP="00DF01BB">
            <w:pPr>
              <w:spacing w:after="0" w:line="240" w:lineRule="auto"/>
              <w:rPr>
                <w:rStyle w:val="a8"/>
                <w:rFonts w:ascii="Times New Roman" w:hAnsi="Times New Roman"/>
                <w:i w:val="0"/>
                <w:sz w:val="24"/>
                <w:szCs w:val="28"/>
              </w:rPr>
            </w:pPr>
          </w:p>
        </w:tc>
        <w:tc>
          <w:tcPr>
            <w:tcW w:w="4463" w:type="dxa"/>
            <w:vAlign w:val="center"/>
          </w:tcPr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Организовывать и конфигурировать компьютерные сети;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Строить и анализировать модели компьютерных сетей;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Устанавливать и настраивать параметры протоколов;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b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Обнаруживать и устранять ошибки при передаче данных;</w:t>
            </w:r>
          </w:p>
        </w:tc>
        <w:tc>
          <w:tcPr>
            <w:tcW w:w="3963" w:type="dxa"/>
            <w:vAlign w:val="center"/>
          </w:tcPr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Основные понятия компьютерных сетей: типы, топологии, методы доступа к среде передачи;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Аппаратные компоненты компьютерных сетей;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Принципы пакетной передачи данных;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Понятие сетевой модели;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Сетевую модель OSI и другие сетевые модели;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b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Адресацию в сетях, организацию межсетевого воздействия</w:t>
            </w:r>
          </w:p>
        </w:tc>
      </w:tr>
    </w:tbl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  <w:sectPr w:rsidR="005F1C85" w:rsidRPr="00DF01BB" w:rsidSect="0033384D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F1C85" w:rsidRPr="00DF01BB" w:rsidRDefault="005F1C85" w:rsidP="00DF01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F1C85" w:rsidRPr="00DF01BB" w:rsidRDefault="000E7610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72</w:t>
            </w:r>
          </w:p>
        </w:tc>
      </w:tr>
      <w:tr w:rsidR="005F1C85" w:rsidRPr="00DF01BB" w:rsidTr="00AC2C9E">
        <w:trPr>
          <w:trHeight w:val="209"/>
        </w:trPr>
        <w:tc>
          <w:tcPr>
            <w:tcW w:w="5000" w:type="pct"/>
            <w:gridSpan w:val="2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F1C85" w:rsidRPr="00DF01BB" w:rsidRDefault="000E7610" w:rsidP="001646E4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1646E4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F1C85" w:rsidRPr="00DF01BB" w:rsidRDefault="00F94E03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F41504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41504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5F1C85" w:rsidRPr="00DF01BB" w:rsidRDefault="005E4824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5F1C85" w:rsidRPr="00DF01BB" w:rsidRDefault="001646E4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5F1C85" w:rsidRPr="00DF01BB" w:rsidSect="0033384D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«ОП</w:t>
      </w:r>
      <w:r w:rsidR="00805070">
        <w:rPr>
          <w:rFonts w:ascii="Times New Roman" w:hAnsi="Times New Roman"/>
          <w:sz w:val="28"/>
          <w:szCs w:val="28"/>
        </w:rPr>
        <w:t>Ц</w:t>
      </w:r>
      <w:r w:rsidRPr="00DF01BB">
        <w:rPr>
          <w:rFonts w:ascii="Times New Roman" w:hAnsi="Times New Roman"/>
          <w:sz w:val="28"/>
          <w:szCs w:val="28"/>
        </w:rPr>
        <w:t>.11 КОМПЬЮТЕРНЫЕ СЕТИ»</w:t>
      </w:r>
    </w:p>
    <w:tbl>
      <w:tblPr>
        <w:tblW w:w="5242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516"/>
        <w:gridCol w:w="9433"/>
        <w:gridCol w:w="894"/>
        <w:gridCol w:w="1788"/>
      </w:tblGrid>
      <w:tr w:rsidR="009D0FD4" w:rsidRPr="00DF01BB" w:rsidTr="00367581">
        <w:trPr>
          <w:trHeight w:val="2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3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Объем в часах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002843" w:rsidRPr="00DF01BB" w:rsidTr="00675FCD">
        <w:tc>
          <w:tcPr>
            <w:tcW w:w="4130" w:type="pct"/>
            <w:gridSpan w:val="3"/>
          </w:tcPr>
          <w:p w:rsidR="00002843" w:rsidRPr="00DF01BB" w:rsidRDefault="00002843" w:rsidP="00DF01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Раздел 1 Построение компьютерных сетей</w:t>
            </w:r>
          </w:p>
        </w:tc>
        <w:tc>
          <w:tcPr>
            <w:tcW w:w="290" w:type="pct"/>
            <w:vAlign w:val="center"/>
          </w:tcPr>
          <w:p w:rsidR="00002843" w:rsidRPr="00DF01BB" w:rsidRDefault="00002843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580" w:type="pct"/>
          </w:tcPr>
          <w:p w:rsidR="00002843" w:rsidRPr="00DF01BB" w:rsidRDefault="00002843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603A39" w:rsidRPr="00DF01BB" w:rsidTr="00367581">
        <w:tc>
          <w:tcPr>
            <w:tcW w:w="903" w:type="pct"/>
            <w:vMerge w:val="restart"/>
          </w:tcPr>
          <w:p w:rsidR="00002843" w:rsidRPr="00DF01BB" w:rsidRDefault="00002843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1. Введение Эволюция вычислительных сетей</w:t>
            </w:r>
          </w:p>
        </w:tc>
        <w:tc>
          <w:tcPr>
            <w:tcW w:w="3227" w:type="pct"/>
            <w:gridSpan w:val="2"/>
          </w:tcPr>
          <w:p w:rsidR="00002843" w:rsidRPr="00DF01BB" w:rsidRDefault="00002843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290" w:type="pct"/>
            <w:vAlign w:val="center"/>
          </w:tcPr>
          <w:p w:rsidR="00002843" w:rsidRPr="00DF01BB" w:rsidRDefault="00D66D07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20</w:t>
            </w:r>
          </w:p>
        </w:tc>
        <w:tc>
          <w:tcPr>
            <w:tcW w:w="580" w:type="pct"/>
          </w:tcPr>
          <w:p w:rsidR="00002843" w:rsidRPr="00DF01BB" w:rsidRDefault="00002843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pStyle w:val="a9"/>
              <w:jc w:val="both"/>
              <w:rPr>
                <w:szCs w:val="28"/>
              </w:rPr>
            </w:pPr>
            <w:r w:rsidRPr="00DF01BB">
              <w:rPr>
                <w:szCs w:val="28"/>
              </w:rPr>
              <w:t xml:space="preserve">Многотерминальные системы — прообраз сети. Первые глобальные сети. Наследие телефонных сетей. Мини-компьютеры — предвестники локальных сетей. Важнейший этап — создание стандартных сетевых технологий. Роль персональных компьютеров в эволюции сетей. Современные тенденции. Хронологическая последовательность важнейших событий. 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 w:val="restart"/>
            <w:vAlign w:val="center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ОК 1, ОК 2, ОК 4, ОК 5, ОК 9</w:t>
            </w:r>
          </w:p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5.3,</w:t>
            </w:r>
          </w:p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6.1, 6.5</w:t>
            </w:r>
          </w:p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7.1-7.3</w:t>
            </w:r>
          </w:p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3. Локальные сети и топология</w:t>
            </w: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Локальные сети Определение локальных сетей и их топология: базовая  терминологии сетевых технологий, назначение и роли локальных сетей, применяемые сетевые структуры, их достоинства и недостатки.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D66D07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Архитектура ЛВС. классификация </w:t>
            </w:r>
            <w:r w:rsidR="001E2CC6" w:rsidRPr="00DF01BB">
              <w:rPr>
                <w:rFonts w:ascii="Times New Roman" w:hAnsi="Times New Roman"/>
                <w:sz w:val="24"/>
                <w:szCs w:val="28"/>
              </w:rPr>
              <w:t>Топология: звезда, кольцо, общая шина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Тема .4. Среда передачи данных </w:t>
            </w: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Среда передачи данных проводная и беспроводная. Классификация проводной среды: коаксиальный кабель, витая пара, оптоволокно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5. Аппаратные компоненты компьютерных сетей</w:t>
            </w: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Аппаратные компоненты: сетевое оборудование: активное и пассивное. Повторитель, концентратор, коммутатор, маршрутизатор, шлюз, мост 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6 Передача данных на физическом уровне</w:t>
            </w: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Передача данных на физическом уровне. Кодирование. модуляция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Методы управления кодированием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Станции ЛВС, пакеты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7 Итоговое занятие по 1 разделу</w:t>
            </w: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Семинар «Построение ЛВС»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904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Коллоквиум</w:t>
            </w:r>
          </w:p>
        </w:tc>
        <w:tc>
          <w:tcPr>
            <w:tcW w:w="290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c>
          <w:tcPr>
            <w:tcW w:w="4130" w:type="pct"/>
            <w:gridSpan w:val="3"/>
          </w:tcPr>
          <w:p w:rsidR="001E2CC6" w:rsidRPr="00DF01BB" w:rsidRDefault="001E2CC6" w:rsidP="00675FCD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Раздел </w:t>
            </w:r>
            <w:r w:rsidR="00675FCD">
              <w:rPr>
                <w:rFonts w:ascii="Times New Roman" w:hAnsi="Times New Roman"/>
                <w:sz w:val="24"/>
                <w:szCs w:val="28"/>
              </w:rPr>
              <w:t>2</w:t>
            </w:r>
            <w:r w:rsidRPr="00DF01BB">
              <w:rPr>
                <w:rFonts w:ascii="Times New Roman" w:hAnsi="Times New Roman"/>
                <w:sz w:val="24"/>
                <w:szCs w:val="28"/>
              </w:rPr>
              <w:t xml:space="preserve"> Организация сетевого взаимодействия</w:t>
            </w:r>
          </w:p>
        </w:tc>
        <w:tc>
          <w:tcPr>
            <w:tcW w:w="290" w:type="pct"/>
            <w:vAlign w:val="center"/>
          </w:tcPr>
          <w:p w:rsidR="001E2CC6" w:rsidRPr="00DF01BB" w:rsidRDefault="003479C1" w:rsidP="003675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  <w:r w:rsidR="00367581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580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67581" w:rsidRPr="00DF01BB" w:rsidTr="00675FCD">
        <w:tc>
          <w:tcPr>
            <w:tcW w:w="904" w:type="pct"/>
            <w:vMerge w:val="restart"/>
          </w:tcPr>
          <w:p w:rsidR="00367581" w:rsidRPr="00DF01BB" w:rsidRDefault="00367581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Тема 9 Модель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OSI.</w:t>
            </w: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right="768" w:firstLine="29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Нижние уровни   стандартной модели взаимодействия открытых систем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, уровни функций, выполняемых при взаимодействии по сети, возможности сетевых адаптеров и промежуточных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сетевых устройств</w:t>
            </w:r>
          </w:p>
        </w:tc>
        <w:tc>
          <w:tcPr>
            <w:tcW w:w="290" w:type="pct"/>
            <w:vAlign w:val="center"/>
          </w:tcPr>
          <w:p w:rsidR="00367581" w:rsidRPr="00DF01BB" w:rsidRDefault="00367581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 w:val="restart"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/>
          </w:tcPr>
          <w:p w:rsidR="00367581" w:rsidRPr="00DF01BB" w:rsidRDefault="00367581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right="91" w:hanging="58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Верхние уровни. Функции модели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, реализуемых программно, стандартные протоколы обмена, их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достоинства и недостатки, типы сетевых программных средств и особенности сетевых программ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крупнейших производителей</w:t>
            </w:r>
          </w:p>
        </w:tc>
        <w:tc>
          <w:tcPr>
            <w:tcW w:w="290" w:type="pct"/>
            <w:vAlign w:val="center"/>
          </w:tcPr>
          <w:p w:rsidR="00367581" w:rsidRPr="00DF01BB" w:rsidRDefault="00367581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/>
          </w:tcPr>
          <w:p w:rsidR="00367581" w:rsidRPr="00DF01BB" w:rsidRDefault="00367581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</w:rPr>
              <w:t xml:space="preserve">Соответствие уровней 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</w:rPr>
              <w:t xml:space="preserve"> и сетевого оборудования</w:t>
            </w:r>
          </w:p>
        </w:tc>
        <w:tc>
          <w:tcPr>
            <w:tcW w:w="290" w:type="pct"/>
            <w:vAlign w:val="center"/>
          </w:tcPr>
          <w:p w:rsidR="00367581" w:rsidRPr="00DF01BB" w:rsidRDefault="00367581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 w:val="restart"/>
          </w:tcPr>
          <w:p w:rsidR="00367581" w:rsidRPr="00DF01BB" w:rsidRDefault="00367581" w:rsidP="00675FC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Тема 10. Протоколы</w:t>
            </w: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Назначение протоколов, протоколы верхних уровней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 и стека TCP/IP</w:t>
            </w:r>
          </w:p>
        </w:tc>
        <w:tc>
          <w:tcPr>
            <w:tcW w:w="290" w:type="pct"/>
            <w:vAlign w:val="center"/>
          </w:tcPr>
          <w:p w:rsidR="00367581" w:rsidRPr="00DF01BB" w:rsidRDefault="00367581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/>
          </w:tcPr>
          <w:p w:rsidR="00367581" w:rsidRPr="00DF01BB" w:rsidRDefault="00367581" w:rsidP="00675FCD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Протоколы нижних уровней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 и стека TCP/IP</w:t>
            </w:r>
          </w:p>
        </w:tc>
        <w:tc>
          <w:tcPr>
            <w:tcW w:w="290" w:type="pct"/>
            <w:vAlign w:val="center"/>
          </w:tcPr>
          <w:p w:rsidR="00367581" w:rsidRPr="00DF01BB" w:rsidRDefault="00367581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 w:val="restart"/>
          </w:tcPr>
          <w:p w:rsidR="00367581" w:rsidRPr="00DF01BB" w:rsidRDefault="00367581" w:rsidP="00675FCD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Тема 11. Адресация в сети</w:t>
            </w: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Адресация в сети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 3 вида адресации: физический адрес,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IP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 адрес доменное имя</w:t>
            </w:r>
          </w:p>
        </w:tc>
        <w:tc>
          <w:tcPr>
            <w:tcW w:w="290" w:type="pct"/>
            <w:vAlign w:val="center"/>
          </w:tcPr>
          <w:p w:rsidR="00367581" w:rsidRPr="00DF01BB" w:rsidRDefault="00367581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/>
          </w:tcPr>
          <w:p w:rsidR="00367581" w:rsidRPr="00DF01BB" w:rsidRDefault="00367581" w:rsidP="00675FCD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Классовая адресация в сети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.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 Бесклассовая адресация в сети</w:t>
            </w:r>
          </w:p>
        </w:tc>
        <w:tc>
          <w:tcPr>
            <w:tcW w:w="290" w:type="pct"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</w:tcPr>
          <w:p w:rsidR="00367581" w:rsidRPr="00DF01BB" w:rsidRDefault="00367581" w:rsidP="00675FCD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4"/>
                <w:sz w:val="24"/>
                <w:szCs w:val="28"/>
              </w:rPr>
              <w:t>Тема 12 Утилиты сети</w:t>
            </w: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Утилиты сети</w:t>
            </w:r>
          </w:p>
        </w:tc>
        <w:tc>
          <w:tcPr>
            <w:tcW w:w="290" w:type="pct"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 w:val="restart"/>
          </w:tcPr>
          <w:p w:rsidR="00367581" w:rsidRPr="00DF01BB" w:rsidRDefault="00367581" w:rsidP="00675FCD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t xml:space="preserve">Тема 13. Методика и начальные этапы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проектирования сети</w:t>
            </w: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left="19" w:right="1234" w:firstLine="1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Методика проектирования кабельной системы, методы и средства оптимизации и поиска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неисправностей в работающей сети.</w:t>
            </w:r>
          </w:p>
        </w:tc>
        <w:tc>
          <w:tcPr>
            <w:tcW w:w="290" w:type="pct"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67581" w:rsidRPr="00DF01BB" w:rsidTr="00367581">
        <w:tc>
          <w:tcPr>
            <w:tcW w:w="903" w:type="pct"/>
            <w:vMerge/>
          </w:tcPr>
          <w:p w:rsidR="00367581" w:rsidRPr="00DF01BB" w:rsidRDefault="00367581" w:rsidP="00675FCD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left="14" w:right="552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Выбор различных аппаратных и программных средств для построения локальных сетей с учетом </w:t>
            </w:r>
            <w:r w:rsidRPr="00DF01BB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стоимости</w:t>
            </w:r>
          </w:p>
        </w:tc>
        <w:tc>
          <w:tcPr>
            <w:tcW w:w="290" w:type="pct"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67581" w:rsidRPr="00DF01BB" w:rsidTr="00367581">
        <w:trPr>
          <w:trHeight w:val="1656"/>
        </w:trPr>
        <w:tc>
          <w:tcPr>
            <w:tcW w:w="903" w:type="pct"/>
          </w:tcPr>
          <w:p w:rsidR="00367581" w:rsidRPr="00DF01BB" w:rsidRDefault="00367581" w:rsidP="00675FCD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t xml:space="preserve">Тема 14. Глобальная сеть 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  <w:lang w:val="en-US"/>
              </w:rPr>
              <w:t>Internet</w:t>
            </w:r>
          </w:p>
        </w:tc>
        <w:tc>
          <w:tcPr>
            <w:tcW w:w="167" w:type="pct"/>
          </w:tcPr>
          <w:p w:rsidR="00367581" w:rsidRPr="00DF01BB" w:rsidRDefault="00367581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left="19" w:right="158" w:firstLine="1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Основные сведения про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. История развития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. Структура и основные принципы работы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сети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. Способы доступа к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Internet</w:t>
            </w:r>
            <w:r w:rsidRPr="00691029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.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Методы и средства удаленного доступа.</w:t>
            </w:r>
          </w:p>
          <w:p w:rsidR="00367581" w:rsidRPr="00DF01BB" w:rsidRDefault="00367581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Адресация в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: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IP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 - адреса; доменная система имен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DNS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. Возможности, которые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предоставляются сетью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. Услуги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. Методы защиты информации в сетях. Виды серверов.</w:t>
            </w:r>
          </w:p>
        </w:tc>
        <w:tc>
          <w:tcPr>
            <w:tcW w:w="290" w:type="pct"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367581" w:rsidRPr="00DF01BB" w:rsidRDefault="00367581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1504" w:rsidRPr="00DF01BB" w:rsidTr="00367581">
        <w:tc>
          <w:tcPr>
            <w:tcW w:w="903" w:type="pct"/>
          </w:tcPr>
          <w:p w:rsidR="00F41504" w:rsidRPr="00DF01BB" w:rsidRDefault="00F41504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</w:p>
        </w:tc>
        <w:tc>
          <w:tcPr>
            <w:tcW w:w="167" w:type="pct"/>
          </w:tcPr>
          <w:p w:rsidR="00F41504" w:rsidRPr="00DF01BB" w:rsidRDefault="00F41504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F41504" w:rsidRPr="00DF01BB" w:rsidRDefault="00F41504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Самостоятельная работа</w:t>
            </w:r>
          </w:p>
        </w:tc>
        <w:tc>
          <w:tcPr>
            <w:tcW w:w="290" w:type="pct"/>
          </w:tcPr>
          <w:p w:rsidR="00F41504" w:rsidRPr="00DF01BB" w:rsidRDefault="00F4150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</w:tcPr>
          <w:p w:rsidR="00F41504" w:rsidRPr="00DF01BB" w:rsidRDefault="00F4150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t xml:space="preserve">Зачет </w:t>
            </w:r>
          </w:p>
        </w:tc>
        <w:tc>
          <w:tcPr>
            <w:tcW w:w="167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59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Зачет </w:t>
            </w:r>
            <w:r w:rsidR="00CC3BA0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по теории</w:t>
            </w:r>
          </w:p>
        </w:tc>
        <w:tc>
          <w:tcPr>
            <w:tcW w:w="290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</w:tcPr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002843" w:rsidRPr="00DF01BB" w:rsidTr="00002843">
        <w:tc>
          <w:tcPr>
            <w:tcW w:w="5000" w:type="pct"/>
            <w:gridSpan w:val="5"/>
          </w:tcPr>
          <w:p w:rsidR="00002843" w:rsidRPr="00DF01BB" w:rsidRDefault="00002843" w:rsidP="00B26A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Практические работы</w:t>
            </w:r>
            <w:r w:rsidR="000570A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</w:p>
        </w:tc>
      </w:tr>
      <w:tr w:rsidR="001E2CC6" w:rsidRPr="00DF01BB" w:rsidTr="00367581">
        <w:tc>
          <w:tcPr>
            <w:tcW w:w="903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31" w:firstLine="1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9. Проектирование и имитация работы сети</w:t>
            </w: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NetCracker Professional 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 w:val="restart"/>
            <w:vAlign w:val="center"/>
          </w:tcPr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ОК 1, ОК 2, ОК 4, ОК 5, ОК 9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5.3,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6.1, 6.5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7.1-7.3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31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Тема 11. Адресация в сети</w:t>
            </w: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2.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«Прямое соединение 2</w:t>
            </w:r>
            <w:r w:rsidRPr="00F41504">
              <w:rPr>
                <w:rFonts w:ascii="Times New Roman" w:hAnsi="Times New Roman"/>
                <w:sz w:val="24"/>
                <w:szCs w:val="28"/>
                <w:vertAlign w:val="superscript"/>
              </w:rPr>
              <w:t>х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 xml:space="preserve"> ПК,  работа с утилитами сети»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3.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 «Связь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WI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-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FI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 xml:space="preserve"> 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4.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 «Связь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WI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-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FI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 xml:space="preserve"> через оборудование «точка доступа» 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5.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«Настройка роутера»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6.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Cisco Packet Tracer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7.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Cisco Packet Tracer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8.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Cisco Packet Tracer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4"/>
                <w:sz w:val="24"/>
                <w:szCs w:val="28"/>
              </w:rPr>
              <w:t>Тема 12 Утилиты сети</w:t>
            </w: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9.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«Диагностика IP-протокола, работа с утилитами сети»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10.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«Работа с утилитами сети»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lastRenderedPageBreak/>
              <w:t xml:space="preserve">Тема 14. Глобальная сеть 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  <w:lang w:val="en-US"/>
              </w:rPr>
              <w:t>Internet</w:t>
            </w: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11.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«Создание сети через прокси-сервер»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367581">
        <w:tc>
          <w:tcPr>
            <w:tcW w:w="903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7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12.</w:t>
            </w:r>
          </w:p>
        </w:tc>
        <w:tc>
          <w:tcPr>
            <w:tcW w:w="3059" w:type="pct"/>
          </w:tcPr>
          <w:p w:rsidR="001E2CC6" w:rsidRPr="00F41504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«Зачетное занятие»</w:t>
            </w:r>
          </w:p>
        </w:tc>
        <w:tc>
          <w:tcPr>
            <w:tcW w:w="290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0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675FCD">
        <w:trPr>
          <w:trHeight w:val="468"/>
        </w:trPr>
        <w:tc>
          <w:tcPr>
            <w:tcW w:w="4130" w:type="pct"/>
            <w:gridSpan w:val="3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90" w:type="pct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2</w:t>
            </w:r>
          </w:p>
        </w:tc>
        <w:tc>
          <w:tcPr>
            <w:tcW w:w="580" w:type="pct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1E2CC6" w:rsidRPr="00DF01BB" w:rsidTr="00675FCD">
        <w:trPr>
          <w:trHeight w:val="468"/>
        </w:trPr>
        <w:tc>
          <w:tcPr>
            <w:tcW w:w="4130" w:type="pct"/>
            <w:gridSpan w:val="3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Всего:</w:t>
            </w:r>
          </w:p>
        </w:tc>
        <w:tc>
          <w:tcPr>
            <w:tcW w:w="290" w:type="pct"/>
            <w:vAlign w:val="center"/>
          </w:tcPr>
          <w:p w:rsidR="005F1C85" w:rsidRPr="00DF01BB" w:rsidRDefault="009F196A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8"/>
              </w:rPr>
              <w:t>72</w:t>
            </w:r>
          </w:p>
        </w:tc>
        <w:tc>
          <w:tcPr>
            <w:tcW w:w="580" w:type="pct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</w:tbl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5F1C85" w:rsidRPr="00DF01BB" w:rsidSect="0033384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1C85" w:rsidRPr="00DF01BB" w:rsidRDefault="005F1C85" w:rsidP="00DF01BB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DF01BB">
        <w:rPr>
          <w:rFonts w:ascii="Times New Roman" w:hAnsi="Times New Roman"/>
          <w:sz w:val="28"/>
          <w:szCs w:val="28"/>
        </w:rPr>
        <w:t xml:space="preserve">ОП.11 </w:t>
      </w:r>
      <w:r w:rsidR="00DF01BB">
        <w:rPr>
          <w:rFonts w:ascii="Times New Roman" w:hAnsi="Times New Roman"/>
          <w:sz w:val="28"/>
          <w:szCs w:val="28"/>
        </w:rPr>
        <w:t>«</w:t>
      </w:r>
      <w:r w:rsidRPr="00DF01BB">
        <w:rPr>
          <w:rFonts w:ascii="Times New Roman" w:hAnsi="Times New Roman"/>
          <w:sz w:val="28"/>
          <w:szCs w:val="28"/>
        </w:rPr>
        <w:t>КОМПЬЮТЕРНЫЕ СЕТИ»</w:t>
      </w:r>
    </w:p>
    <w:p w:rsidR="005F1C85" w:rsidRPr="00DF01BB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5070">
        <w:rPr>
          <w:rFonts w:ascii="Times New Roman" w:hAnsi="Times New Roman"/>
          <w:bCs/>
          <w:sz w:val="28"/>
          <w:szCs w:val="28"/>
        </w:rPr>
        <w:t>Комплексный кабинет СП. 09.02.07</w:t>
      </w:r>
    </w:p>
    <w:p w:rsidR="005F1C85" w:rsidRPr="00805070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 xml:space="preserve">Лаборатория </w:t>
      </w:r>
      <w:r w:rsidRPr="00DF01BB">
        <w:rPr>
          <w:rFonts w:ascii="Times New Roman" w:hAnsi="Times New Roman"/>
          <w:sz w:val="28"/>
          <w:szCs w:val="28"/>
        </w:rPr>
        <w:t>«Программного обеспечения и сопровождения компьютерных систем»,</w:t>
      </w:r>
      <w:r w:rsidRPr="00DF01BB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F01BB">
        <w:rPr>
          <w:rFonts w:ascii="Times New Roman" w:hAnsi="Times New Roman"/>
          <w:bCs/>
          <w:sz w:val="28"/>
          <w:szCs w:val="28"/>
        </w:rPr>
        <w:t>оснащенная в соответствии с п. 6.1.2.1. Примерной программы по</w:t>
      </w:r>
      <w:r w:rsidRPr="00805070">
        <w:rPr>
          <w:rFonts w:ascii="Times New Roman" w:hAnsi="Times New Roman"/>
          <w:bCs/>
          <w:sz w:val="28"/>
          <w:szCs w:val="28"/>
        </w:rPr>
        <w:t xml:space="preserve"> профессии/специальности.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805070">
        <w:rPr>
          <w:rFonts w:ascii="Times New Roman" w:hAnsi="Times New Roman"/>
          <w:bCs/>
          <w:sz w:val="28"/>
          <w:szCs w:val="28"/>
        </w:rPr>
        <w:t>12 автоматизированных рабочих мест обучающихся: AMD A8-5500K APU with Radeon  HD Graphics 3.20 GHz, ОЗУ 8Гб, Видеокарта nVIDIA GeForce GT 730 2Gb;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805070">
        <w:rPr>
          <w:rFonts w:ascii="Times New Roman" w:hAnsi="Times New Roman"/>
          <w:bCs/>
          <w:sz w:val="28"/>
          <w:szCs w:val="28"/>
        </w:rPr>
        <w:t xml:space="preserve">1 автоматизированное место преподавателя: Процессор AMD Authlon 840 Quad core 3,10GHz, ОЗУ 8Гб, Видеокарта </w:t>
      </w:r>
      <w:r w:rsidRPr="00805070">
        <w:rPr>
          <w:rFonts w:ascii="Times New Roman" w:hAnsi="Times New Roman"/>
          <w:bCs/>
          <w:sz w:val="28"/>
          <w:szCs w:val="28"/>
          <w:lang w:val="en-US"/>
        </w:rPr>
        <w:t>GeForce</w:t>
      </w:r>
      <w:r w:rsidRPr="00805070">
        <w:rPr>
          <w:rFonts w:ascii="Times New Roman" w:hAnsi="Times New Roman"/>
          <w:bCs/>
          <w:sz w:val="28"/>
          <w:szCs w:val="28"/>
        </w:rPr>
        <w:t xml:space="preserve"> GT730, 4Гб;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805070">
        <w:rPr>
          <w:rFonts w:ascii="Times New Roman" w:hAnsi="Times New Roman"/>
          <w:bCs/>
          <w:sz w:val="28"/>
          <w:szCs w:val="28"/>
        </w:rPr>
        <w:t>Принтер, Проектор, Экран, Маркерная доска.</w:t>
      </w:r>
    </w:p>
    <w:p w:rsidR="005F1C85" w:rsidRPr="00DF01BB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5F1C85" w:rsidRPr="00DF01BB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F01BB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F1C85" w:rsidRPr="00DF01BB" w:rsidRDefault="005F1C85" w:rsidP="00DF01B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3.2.1. Печатные издания</w:t>
      </w:r>
    </w:p>
    <w:p w:rsidR="00DF01BB" w:rsidRDefault="00805070" w:rsidP="00DF01B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  <w:sectPr w:rsidR="00DF01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05070">
        <w:rPr>
          <w:rFonts w:ascii="Times New Roman" w:hAnsi="Times New Roman"/>
          <w:sz w:val="28"/>
          <w:szCs w:val="28"/>
        </w:rPr>
        <w:t>Компьютерные сети [электронный ресурс] / В.В. Баринов и др. – М.: Академия, 2019</w:t>
      </w:r>
    </w:p>
    <w:p w:rsidR="005F1C85" w:rsidRPr="00DF01BB" w:rsidRDefault="005F1C85" w:rsidP="00DF01B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lastRenderedPageBreak/>
        <w:t>4. КОНТРОЛЬ И ОЦЕНКА РЕЗУЛЬТАТОВ ОСВОЕНИЯ УЧЕБНОЙ ДИСЦИПЛИНЫ «ОП</w:t>
      </w:r>
      <w:r w:rsidR="00D43EAA">
        <w:rPr>
          <w:rFonts w:ascii="Times New Roman" w:hAnsi="Times New Roman"/>
          <w:sz w:val="28"/>
          <w:szCs w:val="28"/>
        </w:rPr>
        <w:t>Ц</w:t>
      </w:r>
      <w:r w:rsidRPr="00DF01BB">
        <w:rPr>
          <w:rFonts w:ascii="Times New Roman" w:hAnsi="Times New Roman"/>
          <w:sz w:val="28"/>
          <w:szCs w:val="28"/>
        </w:rPr>
        <w:t>.11 КОМПЬЮТЕРНЫЕ СЕТИ»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3580"/>
        <w:gridCol w:w="2404"/>
      </w:tblGrid>
      <w:tr w:rsidR="005F1C85" w:rsidRPr="00DF01BB" w:rsidTr="00782E2C">
        <w:tc>
          <w:tcPr>
            <w:tcW w:w="3537" w:type="dxa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3580" w:type="dxa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2404" w:type="dxa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5F1C85" w:rsidRPr="00DF01BB" w:rsidTr="00782E2C">
        <w:tc>
          <w:tcPr>
            <w:tcW w:w="3537" w:type="dxa"/>
          </w:tcPr>
          <w:p w:rsidR="005F1C85" w:rsidRPr="00DF01BB" w:rsidRDefault="005F1C85" w:rsidP="00DF01BB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Организовывать и конфигурировать компьютерные сети;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Строить и анализировать модели компьютерных сетей;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Устанавливать и настраивать параметры протоколов;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4"/>
                <w:szCs w:val="28"/>
              </w:rPr>
              <w:t>Обнаруживать и устранять ошибки при передаче данных;</w:t>
            </w:r>
          </w:p>
        </w:tc>
        <w:tc>
          <w:tcPr>
            <w:tcW w:w="3580" w:type="dxa"/>
          </w:tcPr>
          <w:p w:rsidR="005F1C85" w:rsidRPr="00DF01BB" w:rsidRDefault="005F1C85" w:rsidP="00DF01BB">
            <w:pPr>
              <w:pStyle w:val="a3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5F1C85" w:rsidRPr="00DF01BB" w:rsidRDefault="005F1C85" w:rsidP="00DF01BB">
            <w:pPr>
              <w:pStyle w:val="a3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2404" w:type="dxa"/>
          </w:tcPr>
          <w:p w:rsidR="005F1C85" w:rsidRPr="00DF01BB" w:rsidRDefault="005F1C85" w:rsidP="00DF01BB">
            <w:pPr>
              <w:tabs>
                <w:tab w:val="left" w:pos="369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4"/>
                <w:szCs w:val="28"/>
              </w:rPr>
              <w:t>Примеры форм и методов контроля и оценки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Компьютерное тестирование на знание терминологии по теме;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Семинар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Оценка выполнения практического задания</w:t>
            </w:r>
            <w:r w:rsidR="00E36BE8" w:rsidRPr="00DF01BB">
              <w:rPr>
                <w:iCs/>
                <w:szCs w:val="28"/>
              </w:rPr>
              <w:t xml:space="preserve"> </w:t>
            </w:r>
            <w:r w:rsidRPr="00DF01BB">
              <w:rPr>
                <w:iCs/>
                <w:szCs w:val="28"/>
              </w:rPr>
              <w:t>(работы)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  <w:tr w:rsidR="00E36BE8" w:rsidRPr="00DF01BB" w:rsidTr="00782E2C">
        <w:trPr>
          <w:trHeight w:val="274"/>
        </w:trPr>
        <w:tc>
          <w:tcPr>
            <w:tcW w:w="3537" w:type="dxa"/>
          </w:tcPr>
          <w:p w:rsidR="00E36BE8" w:rsidRPr="00DF01BB" w:rsidRDefault="00E36BE8" w:rsidP="00DF01BB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Основные понятия компьютерных сетей: типы, топологии, методы доступа к среде передачи;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Аппаратные компоненты компьютерных сетей;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Принципы пакетной передачи данных;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Понятие сетевой модели;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Сетевую модель OSI и другие сетевые модели;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bCs/>
                <w:iCs/>
                <w:szCs w:val="28"/>
              </w:rPr>
            </w:pPr>
            <w:r w:rsidRPr="00DF01BB">
              <w:rPr>
                <w:iCs/>
                <w:szCs w:val="28"/>
              </w:rPr>
              <w:lastRenderedPageBreak/>
              <w:t>Адресацию в сетях, организацию межсетевого воздействия</w:t>
            </w:r>
          </w:p>
        </w:tc>
        <w:tc>
          <w:tcPr>
            <w:tcW w:w="3580" w:type="dxa"/>
          </w:tcPr>
          <w:p w:rsidR="00E36BE8" w:rsidRPr="00DF01BB" w:rsidRDefault="00E36BE8" w:rsidP="00DF01BB">
            <w:pPr>
              <w:pStyle w:val="a3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lastRenderedPageBreak/>
              <w:t xml:space="preserve">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36BE8" w:rsidRPr="00DF01BB" w:rsidRDefault="00E36BE8" w:rsidP="00DF01BB">
            <w:pPr>
              <w:pStyle w:val="a3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  <w:bookmarkStart w:id="0" w:name="_GoBack"/>
            <w:bookmarkEnd w:id="0"/>
          </w:p>
        </w:tc>
        <w:tc>
          <w:tcPr>
            <w:tcW w:w="2404" w:type="dxa"/>
          </w:tcPr>
          <w:p w:rsidR="00E36BE8" w:rsidRPr="00DF01BB" w:rsidRDefault="00E36BE8" w:rsidP="00DF01BB">
            <w:pPr>
              <w:pStyle w:val="a7"/>
              <w:numPr>
                <w:ilvl w:val="0"/>
                <w:numId w:val="9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Подготовка и выступление с докладом, сообщением, презентацией…</w:t>
            </w:r>
          </w:p>
          <w:p w:rsidR="00E36BE8" w:rsidRPr="00DF01BB" w:rsidRDefault="00E36BE8" w:rsidP="00DF01BB">
            <w:pPr>
              <w:pStyle w:val="a7"/>
              <w:numPr>
                <w:ilvl w:val="0"/>
                <w:numId w:val="9"/>
              </w:numPr>
              <w:tabs>
                <w:tab w:val="left" w:pos="369"/>
              </w:tabs>
              <w:spacing w:before="0" w:after="0"/>
              <w:rPr>
                <w:bCs/>
                <w:iCs/>
                <w:szCs w:val="28"/>
              </w:rPr>
            </w:pPr>
            <w:r w:rsidRPr="00DF01BB">
              <w:rPr>
                <w:bCs/>
                <w:iCs/>
                <w:szCs w:val="28"/>
              </w:rPr>
              <w:t>Текущий контроль (проверочные работы, тесты)</w:t>
            </w:r>
          </w:p>
          <w:p w:rsidR="00E36BE8" w:rsidRPr="00DF01BB" w:rsidRDefault="00E36BE8" w:rsidP="00DF01BB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Промежуточный контроль (дифференцированный зачет)</w:t>
            </w:r>
          </w:p>
        </w:tc>
      </w:tr>
    </w:tbl>
    <w:p w:rsidR="00147CA7" w:rsidRPr="00DF01BB" w:rsidRDefault="00147CA7" w:rsidP="00BC2C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DF0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E09" w:rsidRDefault="00975E09" w:rsidP="005F1C85">
      <w:pPr>
        <w:spacing w:after="0" w:line="240" w:lineRule="auto"/>
      </w:pPr>
      <w:r>
        <w:separator/>
      </w:r>
    </w:p>
  </w:endnote>
  <w:endnote w:type="continuationSeparator" w:id="0">
    <w:p w:rsidR="00975E09" w:rsidRDefault="00975E09" w:rsidP="005F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E09" w:rsidRDefault="00975E09" w:rsidP="005F1C85">
      <w:pPr>
        <w:spacing w:after="0" w:line="240" w:lineRule="auto"/>
      </w:pPr>
      <w:r>
        <w:separator/>
      </w:r>
    </w:p>
  </w:footnote>
  <w:footnote w:type="continuationSeparator" w:id="0">
    <w:p w:rsidR="00975E09" w:rsidRDefault="00975E09" w:rsidP="005F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3168E"/>
    <w:multiLevelType w:val="hybridMultilevel"/>
    <w:tmpl w:val="442228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84E2C0">
      <w:start w:val="4"/>
      <w:numFmt w:val="bullet"/>
      <w:lvlText w:val="•"/>
      <w:lvlJc w:val="left"/>
      <w:pPr>
        <w:ind w:left="1455" w:hanging="37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F11A6"/>
    <w:multiLevelType w:val="hybridMultilevel"/>
    <w:tmpl w:val="20F83580"/>
    <w:lvl w:ilvl="0" w:tplc="E624A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95CCB"/>
    <w:multiLevelType w:val="hybridMultilevel"/>
    <w:tmpl w:val="E5625F64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61B22"/>
    <w:multiLevelType w:val="hybridMultilevel"/>
    <w:tmpl w:val="6F3CC390"/>
    <w:lvl w:ilvl="0" w:tplc="1024B9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4CAB0757"/>
    <w:multiLevelType w:val="hybridMultilevel"/>
    <w:tmpl w:val="FB5C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4A27D1"/>
    <w:multiLevelType w:val="hybridMultilevel"/>
    <w:tmpl w:val="4A90F1D0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A6063"/>
    <w:multiLevelType w:val="hybridMultilevel"/>
    <w:tmpl w:val="0C30D48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13E1D"/>
    <w:multiLevelType w:val="hybridMultilevel"/>
    <w:tmpl w:val="5B621C7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066B1"/>
    <w:multiLevelType w:val="hybridMultilevel"/>
    <w:tmpl w:val="C5A0395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85"/>
    <w:rsid w:val="00002843"/>
    <w:rsid w:val="000570A8"/>
    <w:rsid w:val="00097979"/>
    <w:rsid w:val="000D2A75"/>
    <w:rsid w:val="000E7610"/>
    <w:rsid w:val="00147CA7"/>
    <w:rsid w:val="001646E4"/>
    <w:rsid w:val="001C4480"/>
    <w:rsid w:val="001E2CC6"/>
    <w:rsid w:val="00241234"/>
    <w:rsid w:val="003479C1"/>
    <w:rsid w:val="00367581"/>
    <w:rsid w:val="004469DC"/>
    <w:rsid w:val="005E4824"/>
    <w:rsid w:val="005F1C85"/>
    <w:rsid w:val="00603A39"/>
    <w:rsid w:val="006269D0"/>
    <w:rsid w:val="0067257E"/>
    <w:rsid w:val="00675FCD"/>
    <w:rsid w:val="00691029"/>
    <w:rsid w:val="00704BD9"/>
    <w:rsid w:val="00707E8A"/>
    <w:rsid w:val="00782E2C"/>
    <w:rsid w:val="00805070"/>
    <w:rsid w:val="0086294C"/>
    <w:rsid w:val="009634D5"/>
    <w:rsid w:val="00975E09"/>
    <w:rsid w:val="009D0FD4"/>
    <w:rsid w:val="009E0398"/>
    <w:rsid w:val="009F196A"/>
    <w:rsid w:val="00B26A8A"/>
    <w:rsid w:val="00B30F19"/>
    <w:rsid w:val="00B40CCF"/>
    <w:rsid w:val="00B7004E"/>
    <w:rsid w:val="00BC2C81"/>
    <w:rsid w:val="00C0501B"/>
    <w:rsid w:val="00C40F0A"/>
    <w:rsid w:val="00CC3BA0"/>
    <w:rsid w:val="00CF279F"/>
    <w:rsid w:val="00D43EAA"/>
    <w:rsid w:val="00D66D07"/>
    <w:rsid w:val="00DF01BB"/>
    <w:rsid w:val="00DF67EC"/>
    <w:rsid w:val="00E36BE8"/>
    <w:rsid w:val="00E608ED"/>
    <w:rsid w:val="00ED5795"/>
    <w:rsid w:val="00F119E1"/>
    <w:rsid w:val="00F25075"/>
    <w:rsid w:val="00F41504"/>
    <w:rsid w:val="00F94E03"/>
    <w:rsid w:val="00FC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7644D-ED5F-4D65-AC29-D7665336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85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F1C8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1C85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5F1C8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5F1C8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5F1C8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5F1C85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5F1C8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5F1C85"/>
    <w:rPr>
      <w:rFonts w:cs="Times New Roman"/>
      <w:i/>
    </w:rPr>
  </w:style>
  <w:style w:type="paragraph" w:customStyle="1" w:styleId="Default">
    <w:name w:val="Default"/>
    <w:rsid w:val="005F1C8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002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5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50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0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123</cp:lastModifiedBy>
  <cp:revision>15</cp:revision>
  <cp:lastPrinted>2020-04-16T10:46:00Z</cp:lastPrinted>
  <dcterms:created xsi:type="dcterms:W3CDTF">2023-10-09T06:17:00Z</dcterms:created>
  <dcterms:modified xsi:type="dcterms:W3CDTF">2024-10-15T11:00:00Z</dcterms:modified>
</cp:coreProperties>
</file>